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  <w:bookmarkStart w:id="0" w:name="_GoBack"/>
      <w:bookmarkEnd w:id="0"/>
    </w:p>
    <w:p w:rsidR="00E452D3" w:rsidRPr="001549BB" w:rsidRDefault="00573CC0" w:rsidP="001549BB">
      <w:pPr>
        <w:jc w:val="center"/>
        <w:rPr>
          <w:rFonts w:cstheme="minorHAnsi"/>
          <w:b/>
          <w:sz w:val="32"/>
          <w:szCs w:val="32"/>
          <w:lang w:val="cs-CZ"/>
        </w:rPr>
      </w:pPr>
      <w:r w:rsidRPr="001549BB">
        <w:rPr>
          <w:rFonts w:cstheme="minorHAnsi"/>
          <w:b/>
          <w:sz w:val="32"/>
          <w:szCs w:val="32"/>
          <w:lang w:val="cs-CZ"/>
        </w:rPr>
        <w:t xml:space="preserve">Výroční zpráva </w:t>
      </w:r>
      <w:r w:rsidR="00E452D3" w:rsidRPr="001549BB">
        <w:rPr>
          <w:rFonts w:cstheme="minorHAnsi"/>
          <w:b/>
          <w:sz w:val="32"/>
          <w:szCs w:val="32"/>
          <w:lang w:val="cs-CZ"/>
        </w:rPr>
        <w:t>za rok 20</w:t>
      </w:r>
      <w:r w:rsidR="00D94F38">
        <w:rPr>
          <w:rFonts w:cstheme="minorHAnsi"/>
          <w:b/>
          <w:sz w:val="32"/>
          <w:szCs w:val="32"/>
          <w:lang w:val="cs-CZ"/>
        </w:rPr>
        <w:t>2</w:t>
      </w:r>
      <w:r w:rsidR="005A2B37">
        <w:rPr>
          <w:rFonts w:cstheme="minorHAnsi"/>
          <w:b/>
          <w:sz w:val="32"/>
          <w:szCs w:val="32"/>
          <w:lang w:val="cs-CZ"/>
        </w:rPr>
        <w:t>1</w:t>
      </w:r>
    </w:p>
    <w:p w:rsidR="008341C9" w:rsidRDefault="008341C9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</w:p>
    <w:p w:rsidR="007D15BE" w:rsidRPr="004814D6" w:rsidRDefault="00573CC0" w:rsidP="006D7809">
      <w:pPr>
        <w:pStyle w:val="Odstavecseseznamem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  <w:u w:val="single"/>
          <w:lang w:val="cs-CZ"/>
        </w:rPr>
      </w:pPr>
      <w:r w:rsidRPr="004814D6">
        <w:rPr>
          <w:rFonts w:cstheme="minorHAnsi"/>
          <w:b/>
          <w:sz w:val="24"/>
          <w:szCs w:val="24"/>
          <w:u w:val="single"/>
          <w:lang w:val="cs-CZ"/>
        </w:rPr>
        <w:t>Přehled činnosti</w:t>
      </w:r>
    </w:p>
    <w:p w:rsidR="00CF59D7" w:rsidRPr="00DF7590" w:rsidRDefault="00F01A5C" w:rsidP="006D7809">
      <w:pPr>
        <w:pStyle w:val="Odstavecseseznamem"/>
        <w:numPr>
          <w:ilvl w:val="0"/>
          <w:numId w:val="10"/>
        </w:numPr>
        <w:spacing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val="cs-CZ"/>
        </w:rPr>
      </w:pPr>
      <w:r w:rsidRPr="00DF7590">
        <w:rPr>
          <w:rFonts w:cstheme="minorHAnsi"/>
          <w:sz w:val="24"/>
          <w:szCs w:val="24"/>
          <w:lang w:val="cs-CZ"/>
        </w:rPr>
        <w:t xml:space="preserve">Výbor skupiny pracoval </w:t>
      </w:r>
      <w:r w:rsidR="00BD1618">
        <w:rPr>
          <w:rFonts w:cstheme="minorHAnsi"/>
          <w:sz w:val="24"/>
          <w:szCs w:val="24"/>
          <w:lang w:val="cs-CZ"/>
        </w:rPr>
        <w:t>v roce 20</w:t>
      </w:r>
      <w:r w:rsidR="00D94F38">
        <w:rPr>
          <w:rFonts w:cstheme="minorHAnsi"/>
          <w:sz w:val="24"/>
          <w:szCs w:val="24"/>
          <w:lang w:val="cs-CZ"/>
        </w:rPr>
        <w:t>20</w:t>
      </w:r>
      <w:r w:rsidRPr="00DF7590">
        <w:rPr>
          <w:rFonts w:cstheme="minorHAnsi"/>
          <w:sz w:val="24"/>
          <w:szCs w:val="24"/>
          <w:lang w:val="cs-CZ"/>
        </w:rPr>
        <w:t xml:space="preserve"> ve složení (bez titulů): </w:t>
      </w:r>
      <w:r w:rsidR="00CF59D7"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Jan </w:t>
      </w:r>
      <w:proofErr w:type="spellStart"/>
      <w:r w:rsidR="00CF59D7" w:rsidRPr="00DF7590">
        <w:rPr>
          <w:rStyle w:val="Siln1"/>
          <w:rFonts w:cstheme="minorHAnsi"/>
          <w:bCs/>
          <w:sz w:val="24"/>
          <w:szCs w:val="24"/>
          <w:lang w:val="cs-CZ"/>
        </w:rPr>
        <w:t>Klozar</w:t>
      </w:r>
      <w:proofErr w:type="spellEnd"/>
      <w:r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 (předseda)</w:t>
      </w:r>
      <w:r w:rsidR="00CF59D7"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, </w:t>
      </w:r>
      <w:r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Milan Vošmik (sekretář), </w:t>
      </w:r>
      <w:r w:rsidR="00CF59D7" w:rsidRPr="00DF7590">
        <w:rPr>
          <w:rFonts w:cstheme="minorHAnsi"/>
          <w:sz w:val="24"/>
          <w:szCs w:val="24"/>
          <w:lang w:val="cs-CZ"/>
        </w:rPr>
        <w:t>Jan Laco</w:t>
      </w:r>
      <w:r w:rsidRPr="00DF7590">
        <w:rPr>
          <w:rFonts w:cstheme="minorHAnsi"/>
          <w:sz w:val="24"/>
          <w:szCs w:val="24"/>
          <w:lang w:val="cs-CZ"/>
        </w:rPr>
        <w:t>,</w:t>
      </w:r>
      <w:r w:rsidR="00CF59D7" w:rsidRPr="00DF7590">
        <w:rPr>
          <w:rFonts w:cstheme="minorHAnsi"/>
          <w:sz w:val="24"/>
          <w:szCs w:val="24"/>
          <w:lang w:val="cs-CZ"/>
        </w:rPr>
        <w:t xml:space="preserve"> Lubor Mrzena</w:t>
      </w:r>
      <w:r w:rsidRPr="00DF7590">
        <w:rPr>
          <w:rFonts w:cstheme="minorHAnsi"/>
          <w:sz w:val="24"/>
          <w:szCs w:val="24"/>
          <w:lang w:val="cs-CZ"/>
        </w:rPr>
        <w:t xml:space="preserve">, Miloslav Pála, </w:t>
      </w:r>
      <w:r w:rsidR="00CF59D7" w:rsidRPr="00DF7590">
        <w:rPr>
          <w:rFonts w:cstheme="minorHAnsi"/>
          <w:sz w:val="24"/>
          <w:szCs w:val="24"/>
          <w:lang w:val="cs-CZ"/>
        </w:rPr>
        <w:t xml:space="preserve">Markéta </w:t>
      </w:r>
      <w:proofErr w:type="spellStart"/>
      <w:r w:rsidR="00CF59D7" w:rsidRPr="00DF7590">
        <w:rPr>
          <w:rFonts w:cstheme="minorHAnsi"/>
          <w:sz w:val="24"/>
          <w:szCs w:val="24"/>
          <w:lang w:val="cs-CZ"/>
        </w:rPr>
        <w:t>Pospíšková</w:t>
      </w:r>
      <w:proofErr w:type="spellEnd"/>
      <w:r w:rsidR="00BD1618">
        <w:rPr>
          <w:rFonts w:cstheme="minorHAnsi"/>
          <w:sz w:val="24"/>
          <w:szCs w:val="24"/>
          <w:lang w:val="cs-CZ"/>
        </w:rPr>
        <w:t>,</w:t>
      </w:r>
      <w:r w:rsidRPr="00DF7590">
        <w:rPr>
          <w:rFonts w:cstheme="minorHAnsi"/>
          <w:sz w:val="24"/>
          <w:szCs w:val="24"/>
          <w:lang w:val="cs-CZ"/>
        </w:rPr>
        <w:t xml:space="preserve"> Michal Zábrodský</w:t>
      </w:r>
      <w:r w:rsidR="00CF59D7" w:rsidRPr="00DF7590">
        <w:rPr>
          <w:rFonts w:cstheme="minorHAnsi"/>
          <w:sz w:val="24"/>
          <w:szCs w:val="24"/>
          <w:lang w:val="cs-CZ"/>
        </w:rPr>
        <w:t xml:space="preserve">. </w:t>
      </w:r>
    </w:p>
    <w:p w:rsidR="00A83942" w:rsidRPr="00A83942" w:rsidRDefault="00A83942" w:rsidP="006D7809">
      <w:pPr>
        <w:pStyle w:val="Nadpis1"/>
        <w:numPr>
          <w:ilvl w:val="0"/>
          <w:numId w:val="11"/>
        </w:numPr>
        <w:shd w:val="clear" w:color="auto" w:fill="FFFFFF"/>
        <w:spacing w:before="0" w:beforeAutospacing="0" w:after="200" w:afterAutospacing="0"/>
        <w:ind w:left="1077" w:hanging="357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</w:pP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V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 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d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ubnu 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202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1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se měl 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napodruhé 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uskutečnit seminář v Kroměříži. Vzhl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e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dem k epidemiologickým opatřením b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y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l 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opět o</w:t>
      </w:r>
      <w:r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rok 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odložen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. </w:t>
      </w:r>
    </w:p>
    <w:p w:rsidR="00BD1618" w:rsidRPr="00A83942" w:rsidRDefault="00EF29E3" w:rsidP="006D7809">
      <w:pPr>
        <w:pStyle w:val="Nadpis1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</w:pP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Na 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>30.9.</w:t>
      </w:r>
      <w:r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- </w:t>
      </w:r>
      <w:proofErr w:type="gramStart"/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>2</w:t>
      </w:r>
      <w:r>
        <w:rPr>
          <w:rFonts w:asciiTheme="minorHAnsi" w:hAnsiTheme="minorHAnsi" w:cstheme="minorHAnsi"/>
          <w:b w:val="0"/>
          <w:sz w:val="24"/>
          <w:szCs w:val="24"/>
          <w:lang w:val="cs-CZ"/>
        </w:rPr>
        <w:t>.10. 202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>1</w:t>
      </w:r>
      <w:proofErr w:type="gramEnd"/>
      <w:r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se naopak podařilo uskutečnit třetí 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>mezinárodní konferenc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>i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ve Znojmě. Konferenc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>e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se zúčastni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ly asi čtyři desítky kolegů, 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přednášky zahraničních kolegů byly přednášeny </w:t>
      </w:r>
      <w:r w:rsidR="00735D98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prezenčně i 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on-line a na každou navázala </w:t>
      </w:r>
      <w:r w:rsidR="00735D98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jako obvykle 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bohatá diskuse. </w:t>
      </w:r>
    </w:p>
    <w:p w:rsidR="00573CC0" w:rsidRPr="00BD1618" w:rsidRDefault="00BD1618" w:rsidP="006D7809">
      <w:pPr>
        <w:pStyle w:val="Odstavecseseznamem"/>
        <w:numPr>
          <w:ilvl w:val="0"/>
          <w:numId w:val="3"/>
        </w:numPr>
        <w:spacing w:line="240" w:lineRule="auto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cs-CZ"/>
        </w:rPr>
      </w:pPr>
      <w:r>
        <w:rPr>
          <w:rFonts w:ascii="Calibri" w:hAnsi="Calibri" w:cs="Calibri"/>
          <w:b/>
          <w:sz w:val="24"/>
          <w:szCs w:val="24"/>
          <w:u w:val="single"/>
          <w:lang w:val="cs-CZ"/>
        </w:rPr>
        <w:t>Výsledky</w:t>
      </w:r>
      <w:r w:rsidR="00573CC0" w:rsidRPr="00BD1618">
        <w:rPr>
          <w:rFonts w:ascii="Calibri" w:hAnsi="Calibri" w:cs="Calibri"/>
          <w:b/>
          <w:sz w:val="24"/>
          <w:szCs w:val="24"/>
          <w:u w:val="single"/>
          <w:lang w:val="cs-CZ"/>
        </w:rPr>
        <w:t xml:space="preserve"> hospodaření</w:t>
      </w:r>
    </w:p>
    <w:p w:rsidR="00BD1618" w:rsidRPr="00BD1618" w:rsidRDefault="00BD1618" w:rsidP="006D7809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Calibri" w:hAnsi="Calibri" w:cs="Calibri"/>
          <w:sz w:val="24"/>
          <w:szCs w:val="24"/>
          <w:lang w:val="cs-CZ"/>
        </w:rPr>
      </w:pPr>
      <w:r w:rsidRPr="00BD1618">
        <w:rPr>
          <w:rFonts w:ascii="Calibri" w:hAnsi="Calibri" w:cs="Calibri"/>
          <w:sz w:val="24"/>
          <w:szCs w:val="24"/>
          <w:lang w:val="cs-CZ"/>
        </w:rPr>
        <w:t>Příjmy v roce 20</w:t>
      </w:r>
      <w:r w:rsidR="00D94F38">
        <w:rPr>
          <w:rFonts w:ascii="Calibri" w:hAnsi="Calibri" w:cs="Calibri"/>
          <w:sz w:val="24"/>
          <w:szCs w:val="24"/>
          <w:lang w:val="cs-CZ"/>
        </w:rPr>
        <w:t>20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 činily celkově </w:t>
      </w:r>
      <w:r w:rsidR="005A2B37">
        <w:rPr>
          <w:rFonts w:ascii="Calibri" w:hAnsi="Calibri" w:cs="Calibri"/>
          <w:sz w:val="24"/>
          <w:szCs w:val="24"/>
          <w:lang w:val="cs-CZ"/>
        </w:rPr>
        <w:t>6.800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,00 Kč, výdaje celkově </w:t>
      </w:r>
      <w:r w:rsidR="005A2B37">
        <w:rPr>
          <w:rFonts w:ascii="Calibri" w:hAnsi="Calibri" w:cs="Calibri"/>
          <w:sz w:val="24"/>
          <w:szCs w:val="24"/>
          <w:lang w:val="cs-CZ"/>
        </w:rPr>
        <w:t>12.595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 Kč</w:t>
      </w:r>
    </w:p>
    <w:p w:rsidR="00BD1618" w:rsidRDefault="00BD1618" w:rsidP="006D7809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Calibri" w:hAnsi="Calibri" w:cs="Calibri"/>
          <w:sz w:val="24"/>
          <w:szCs w:val="24"/>
          <w:lang w:val="cs-CZ"/>
        </w:rPr>
      </w:pPr>
      <w:r w:rsidRPr="00BD1618">
        <w:rPr>
          <w:rFonts w:ascii="Calibri" w:hAnsi="Calibri" w:cs="Calibri"/>
          <w:sz w:val="24"/>
          <w:szCs w:val="24"/>
          <w:lang w:val="cs-CZ"/>
        </w:rPr>
        <w:t xml:space="preserve">Na účtu České kooperativní skupiny pro nádory hlavy a </w:t>
      </w:r>
      <w:proofErr w:type="gramStart"/>
      <w:r w:rsidRPr="00BD1618">
        <w:rPr>
          <w:rFonts w:ascii="Calibri" w:hAnsi="Calibri" w:cs="Calibri"/>
          <w:sz w:val="24"/>
          <w:szCs w:val="24"/>
          <w:lang w:val="cs-CZ"/>
        </w:rPr>
        <w:t xml:space="preserve">krku, </w:t>
      </w:r>
      <w:proofErr w:type="spellStart"/>
      <w:r w:rsidRPr="00BD1618">
        <w:rPr>
          <w:rFonts w:ascii="Calibri" w:hAnsi="Calibri" w:cs="Calibri"/>
          <w:sz w:val="24"/>
          <w:szCs w:val="24"/>
          <w:lang w:val="cs-CZ"/>
        </w:rPr>
        <w:t>z.s</w:t>
      </w:r>
      <w:proofErr w:type="spellEnd"/>
      <w:r w:rsidRPr="00BD1618">
        <w:rPr>
          <w:rFonts w:ascii="Calibri" w:hAnsi="Calibri" w:cs="Calibri"/>
          <w:sz w:val="24"/>
          <w:szCs w:val="24"/>
          <w:lang w:val="cs-CZ"/>
        </w:rPr>
        <w:t>.</w:t>
      </w:r>
      <w:proofErr w:type="gramEnd"/>
      <w:r w:rsidRPr="00BD1618">
        <w:rPr>
          <w:rFonts w:ascii="Calibri" w:hAnsi="Calibri" w:cs="Calibri"/>
          <w:sz w:val="24"/>
          <w:szCs w:val="24"/>
          <w:lang w:val="cs-CZ"/>
        </w:rPr>
        <w:t xml:space="preserve">, vedeném u </w:t>
      </w:r>
      <w:proofErr w:type="spellStart"/>
      <w:r w:rsidRPr="00BD1618">
        <w:rPr>
          <w:rFonts w:ascii="Calibri" w:hAnsi="Calibri" w:cs="Calibri"/>
          <w:sz w:val="24"/>
          <w:szCs w:val="24"/>
          <w:lang w:val="cs-CZ"/>
        </w:rPr>
        <w:t>Fio</w:t>
      </w:r>
      <w:proofErr w:type="spellEnd"/>
      <w:r w:rsidRPr="00BD1618">
        <w:rPr>
          <w:rFonts w:ascii="Calibri" w:hAnsi="Calibri" w:cs="Calibri"/>
          <w:sz w:val="24"/>
          <w:szCs w:val="24"/>
          <w:lang w:val="cs-CZ"/>
        </w:rPr>
        <w:t xml:space="preserve"> banky (číslo účtu 2201202628/2010), byla k 31.12.20</w:t>
      </w:r>
      <w:r w:rsidR="00A83942">
        <w:rPr>
          <w:rFonts w:ascii="Calibri" w:hAnsi="Calibri" w:cs="Calibri"/>
          <w:sz w:val="24"/>
          <w:szCs w:val="24"/>
          <w:lang w:val="cs-CZ"/>
        </w:rPr>
        <w:t>20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 částka </w:t>
      </w:r>
      <w:r w:rsidR="005A2B37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5A2B37">
        <w:rPr>
          <w:rFonts w:ascii="Times New Roman" w:hAnsi="Times New Roman" w:cs="Times New Roman"/>
          <w:sz w:val="24"/>
          <w:szCs w:val="24"/>
          <w:lang w:val="cs-CZ"/>
        </w:rPr>
        <w:t>66</w:t>
      </w:r>
      <w:r w:rsidR="005A2B37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A2B37">
        <w:rPr>
          <w:rFonts w:ascii="Times New Roman" w:hAnsi="Times New Roman" w:cs="Times New Roman"/>
          <w:sz w:val="24"/>
          <w:szCs w:val="24"/>
          <w:lang w:val="cs-CZ"/>
        </w:rPr>
        <w:t>315</w:t>
      </w:r>
      <w:r w:rsidR="005A2B37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,30 </w:t>
      </w:r>
      <w:r>
        <w:rPr>
          <w:rFonts w:ascii="Calibri" w:hAnsi="Calibri" w:cs="Calibri"/>
          <w:sz w:val="24"/>
          <w:szCs w:val="24"/>
          <w:lang w:val="cs-CZ"/>
        </w:rPr>
        <w:t>Kč.</w:t>
      </w:r>
    </w:p>
    <w:p w:rsidR="00573CC0" w:rsidRPr="00735D98" w:rsidRDefault="00BD1618" w:rsidP="00BD1618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Podrobné výsledky hospodaření jsou uvedeny v samostatné finanční zprávě.  </w:t>
      </w:r>
    </w:p>
    <w:p w:rsidR="00BD1618" w:rsidRPr="004814D6" w:rsidRDefault="00BD1618" w:rsidP="00BD1618">
      <w:pPr>
        <w:jc w:val="both"/>
        <w:rPr>
          <w:rFonts w:cstheme="minorHAnsi"/>
          <w:sz w:val="24"/>
          <w:szCs w:val="24"/>
          <w:lang w:val="cs-CZ"/>
        </w:rPr>
      </w:pPr>
    </w:p>
    <w:p w:rsidR="008341C9" w:rsidRPr="004814D6" w:rsidRDefault="005A2B37" w:rsidP="00F01A5C">
      <w:pPr>
        <w:pStyle w:val="Odstavecseseznamem"/>
        <w:spacing w:after="120" w:line="240" w:lineRule="auto"/>
        <w:contextualSpacing w:val="0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27</w:t>
      </w:r>
      <w:r w:rsidR="00D92D9C">
        <w:rPr>
          <w:rFonts w:cstheme="minorHAnsi"/>
          <w:sz w:val="24"/>
          <w:szCs w:val="24"/>
          <w:lang w:val="cs-CZ"/>
        </w:rPr>
        <w:t xml:space="preserve">. </w:t>
      </w:r>
      <w:r>
        <w:rPr>
          <w:rFonts w:cstheme="minorHAnsi"/>
          <w:sz w:val="24"/>
          <w:szCs w:val="24"/>
          <w:lang w:val="cs-CZ"/>
        </w:rPr>
        <w:t>dubna</w:t>
      </w:r>
      <w:r w:rsidR="00D92D9C">
        <w:rPr>
          <w:rFonts w:cstheme="minorHAnsi"/>
          <w:sz w:val="24"/>
          <w:szCs w:val="24"/>
          <w:lang w:val="cs-CZ"/>
        </w:rPr>
        <w:t xml:space="preserve"> 20</w:t>
      </w:r>
      <w:r w:rsidR="00BD1618">
        <w:rPr>
          <w:rFonts w:cstheme="minorHAnsi"/>
          <w:sz w:val="24"/>
          <w:szCs w:val="24"/>
          <w:lang w:val="cs-CZ"/>
        </w:rPr>
        <w:t>2</w:t>
      </w:r>
      <w:r>
        <w:rPr>
          <w:rFonts w:cstheme="minorHAnsi"/>
          <w:sz w:val="24"/>
          <w:szCs w:val="24"/>
          <w:lang w:val="cs-CZ"/>
        </w:rPr>
        <w:t>2</w:t>
      </w:r>
    </w:p>
    <w:p w:rsidR="00D92D9C" w:rsidRDefault="00D92D9C" w:rsidP="004814D6">
      <w:pPr>
        <w:spacing w:after="0" w:line="240" w:lineRule="auto"/>
        <w:ind w:firstLine="720"/>
        <w:rPr>
          <w:rFonts w:cstheme="minorHAnsi"/>
          <w:sz w:val="24"/>
          <w:szCs w:val="24"/>
          <w:lang w:val="cs-CZ"/>
        </w:rPr>
      </w:pPr>
    </w:p>
    <w:p w:rsidR="007D15BE" w:rsidRPr="004814D6" w:rsidRDefault="008341C9" w:rsidP="004814D6">
      <w:pPr>
        <w:spacing w:after="0" w:line="240" w:lineRule="auto"/>
        <w:ind w:firstLine="720"/>
        <w:rPr>
          <w:rFonts w:cstheme="minorHAnsi"/>
          <w:sz w:val="24"/>
          <w:szCs w:val="24"/>
          <w:lang w:val="cs-CZ"/>
        </w:rPr>
      </w:pPr>
      <w:r w:rsidRPr="004814D6">
        <w:rPr>
          <w:rFonts w:cstheme="minorHAnsi"/>
          <w:sz w:val="24"/>
          <w:szCs w:val="24"/>
          <w:lang w:val="cs-CZ"/>
        </w:rPr>
        <w:t xml:space="preserve">Prof. MUDr. Jan </w:t>
      </w:r>
      <w:proofErr w:type="spellStart"/>
      <w:r w:rsidRPr="004814D6">
        <w:rPr>
          <w:rFonts w:cstheme="minorHAnsi"/>
          <w:sz w:val="24"/>
          <w:szCs w:val="24"/>
          <w:lang w:val="cs-CZ"/>
        </w:rPr>
        <w:t>Klozar</w:t>
      </w:r>
      <w:proofErr w:type="spellEnd"/>
      <w:r w:rsidRPr="004814D6">
        <w:rPr>
          <w:rFonts w:cstheme="minorHAnsi"/>
          <w:sz w:val="24"/>
          <w:szCs w:val="24"/>
          <w:lang w:val="cs-CZ"/>
        </w:rPr>
        <w:t xml:space="preserve">, CSc. </w:t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="00D94F38">
        <w:rPr>
          <w:rFonts w:cstheme="minorHAnsi"/>
          <w:sz w:val="24"/>
          <w:szCs w:val="24"/>
          <w:lang w:val="cs-CZ"/>
        </w:rPr>
        <w:t xml:space="preserve">Doc. </w:t>
      </w:r>
      <w:r w:rsidR="007D15BE" w:rsidRPr="004814D6">
        <w:rPr>
          <w:rFonts w:cstheme="minorHAnsi"/>
          <w:sz w:val="24"/>
          <w:szCs w:val="24"/>
          <w:lang w:val="cs-CZ"/>
        </w:rPr>
        <w:t>MUDr. Milan Vošmik, Ph.D.</w:t>
      </w:r>
    </w:p>
    <w:p w:rsidR="007D15BE" w:rsidRPr="004814D6" w:rsidRDefault="008341C9" w:rsidP="004814D6">
      <w:pPr>
        <w:spacing w:after="0" w:line="240" w:lineRule="auto"/>
        <w:ind w:firstLine="720"/>
        <w:rPr>
          <w:rFonts w:cstheme="minorHAnsi"/>
          <w:sz w:val="24"/>
          <w:szCs w:val="24"/>
          <w:lang w:val="cs-CZ"/>
        </w:rPr>
      </w:pPr>
      <w:r w:rsidRPr="004814D6">
        <w:rPr>
          <w:rFonts w:cstheme="minorHAnsi"/>
          <w:sz w:val="24"/>
          <w:szCs w:val="24"/>
          <w:lang w:val="cs-CZ"/>
        </w:rPr>
        <w:t>Předseda skupiny</w:t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  <w:t>Sekretář skupiny</w:t>
      </w:r>
    </w:p>
    <w:p w:rsidR="007D15BE" w:rsidRPr="00D8494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D15BE" w:rsidRPr="00D84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0D" w:rsidRDefault="00244A0D" w:rsidP="000A79AC">
      <w:pPr>
        <w:spacing w:after="0" w:line="240" w:lineRule="auto"/>
      </w:pPr>
      <w:r>
        <w:separator/>
      </w:r>
    </w:p>
  </w:endnote>
  <w:endnote w:type="continuationSeparator" w:id="0">
    <w:p w:rsidR="00244A0D" w:rsidRDefault="00244A0D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0D" w:rsidRDefault="00244A0D" w:rsidP="000A79AC">
      <w:pPr>
        <w:spacing w:after="0" w:line="240" w:lineRule="auto"/>
      </w:pPr>
      <w:r>
        <w:separator/>
      </w:r>
    </w:p>
  </w:footnote>
  <w:footnote w:type="continuationSeparator" w:id="0">
    <w:p w:rsidR="00244A0D" w:rsidRDefault="00244A0D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F01A5C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F01A5C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F01A5C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r w:rsidRPr="00F01A5C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Adresa: </w:t>
    </w:r>
    <w:r w:rsidR="00E452D3" w:rsidRPr="00F01A5C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F01A5C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Úvalu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823305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823305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e-mail: jan.klozar@fnmotol.cz </w:t>
    </w:r>
  </w:p>
  <w:p w:rsidR="000A79AC" w:rsidRPr="00F01A5C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Sekretář</w:t>
    </w:r>
    <w:proofErr w:type="spellEnd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</w:t>
    </w:r>
    <w:r w:rsidR="00E452D3"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="00D94F38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Doc. </w:t>
    </w:r>
    <w:proofErr w:type="spellStart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</w:t>
    </w:r>
    <w:proofErr w:type="spellEnd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. Milan Vošmik, Ph.D.</w:t>
    </w:r>
  </w:p>
  <w:p w:rsidR="00E452D3" w:rsidRPr="00823305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823305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473"/>
    <w:multiLevelType w:val="hybridMultilevel"/>
    <w:tmpl w:val="54A840E6"/>
    <w:lvl w:ilvl="0" w:tplc="3AFEA48A">
      <w:start w:val="1"/>
      <w:numFmt w:val="bullet"/>
      <w:lvlText w:val="•"/>
      <w:lvlJc w:val="left"/>
      <w:pPr>
        <w:ind w:left="3246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" w15:restartNumberingAfterBreak="0">
    <w:nsid w:val="0B1264A2"/>
    <w:multiLevelType w:val="hybridMultilevel"/>
    <w:tmpl w:val="CDFA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3FFF"/>
    <w:multiLevelType w:val="hybridMultilevel"/>
    <w:tmpl w:val="9232151A"/>
    <w:lvl w:ilvl="0" w:tplc="05B6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752D"/>
    <w:multiLevelType w:val="hybridMultilevel"/>
    <w:tmpl w:val="730E77CA"/>
    <w:lvl w:ilvl="0" w:tplc="3AFEA4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22AA7"/>
    <w:multiLevelType w:val="hybridMultilevel"/>
    <w:tmpl w:val="884AE204"/>
    <w:lvl w:ilvl="0" w:tplc="5F92FE3A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E2136"/>
    <w:multiLevelType w:val="hybridMultilevel"/>
    <w:tmpl w:val="AB0EB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0243"/>
    <w:multiLevelType w:val="hybridMultilevel"/>
    <w:tmpl w:val="ECB6A184"/>
    <w:lvl w:ilvl="0" w:tplc="3AFEA48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5870"/>
    <w:multiLevelType w:val="hybridMultilevel"/>
    <w:tmpl w:val="288A844A"/>
    <w:lvl w:ilvl="0" w:tplc="EB942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74F5"/>
    <w:multiLevelType w:val="hybridMultilevel"/>
    <w:tmpl w:val="5FCA2E52"/>
    <w:lvl w:ilvl="0" w:tplc="3AFEA48A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C093D19"/>
    <w:multiLevelType w:val="multilevel"/>
    <w:tmpl w:val="514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778"/>
    <w:multiLevelType w:val="hybridMultilevel"/>
    <w:tmpl w:val="014AD704"/>
    <w:lvl w:ilvl="0" w:tplc="E72AB6D0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C76879"/>
    <w:multiLevelType w:val="multilevel"/>
    <w:tmpl w:val="867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53557"/>
    <w:multiLevelType w:val="hybridMultilevel"/>
    <w:tmpl w:val="0F5A5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00085"/>
    <w:rsid w:val="000A79AC"/>
    <w:rsid w:val="000F4074"/>
    <w:rsid w:val="001549BB"/>
    <w:rsid w:val="00182413"/>
    <w:rsid w:val="00244A0D"/>
    <w:rsid w:val="00271E0E"/>
    <w:rsid w:val="002C4C1E"/>
    <w:rsid w:val="002C5EB5"/>
    <w:rsid w:val="003E4CB6"/>
    <w:rsid w:val="004814D6"/>
    <w:rsid w:val="00573CC0"/>
    <w:rsid w:val="005A2B37"/>
    <w:rsid w:val="005D3AF6"/>
    <w:rsid w:val="006377AC"/>
    <w:rsid w:val="006D7809"/>
    <w:rsid w:val="00735D98"/>
    <w:rsid w:val="007D15BE"/>
    <w:rsid w:val="00823305"/>
    <w:rsid w:val="008341C9"/>
    <w:rsid w:val="008E252F"/>
    <w:rsid w:val="00A31095"/>
    <w:rsid w:val="00A83942"/>
    <w:rsid w:val="00B66059"/>
    <w:rsid w:val="00BD1618"/>
    <w:rsid w:val="00C13F4B"/>
    <w:rsid w:val="00CE77E7"/>
    <w:rsid w:val="00CF59D7"/>
    <w:rsid w:val="00D56410"/>
    <w:rsid w:val="00D8494E"/>
    <w:rsid w:val="00D92D9C"/>
    <w:rsid w:val="00D94F38"/>
    <w:rsid w:val="00DF7590"/>
    <w:rsid w:val="00E11E57"/>
    <w:rsid w:val="00E452D3"/>
    <w:rsid w:val="00EF29E3"/>
    <w:rsid w:val="00F01A5C"/>
    <w:rsid w:val="00F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B4862-13C8-464E-9DA9-6CE3FB8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73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ln1">
    <w:name w:val="Silné1"/>
    <w:basedOn w:val="Standardnpsmoodstavce"/>
    <w:rsid w:val="00CF59D7"/>
  </w:style>
  <w:style w:type="character" w:styleId="Siln">
    <w:name w:val="Strong"/>
    <w:basedOn w:val="Standardnpsmoodstavce"/>
    <w:uiPriority w:val="22"/>
    <w:qFormat/>
    <w:rsid w:val="00DF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7DF6-9E73-4BE4-892B-D0CC7E6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2</cp:revision>
  <cp:lastPrinted>2021-09-29T21:01:00Z</cp:lastPrinted>
  <dcterms:created xsi:type="dcterms:W3CDTF">2022-05-29T16:14:00Z</dcterms:created>
  <dcterms:modified xsi:type="dcterms:W3CDTF">2022-05-29T16:14:00Z</dcterms:modified>
</cp:coreProperties>
</file>